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AC3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附件：</w:t>
      </w:r>
    </w:p>
    <w:p w14:paraId="2687E32D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1DD680A5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选聘资产评估机构比选文件</w:t>
      </w:r>
    </w:p>
    <w:p w14:paraId="7BA978C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 w14:paraId="44FD0A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一、项目基本情况</w:t>
      </w:r>
    </w:p>
    <w:p w14:paraId="12F617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594D0C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7FB6FE8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16BE06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7B76EF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87C2C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四、项目具体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1A59C4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7DA5C4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0F31A4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EA7B3E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4C58620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6F04435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响应文件格式（内页格式自拟）</w:t>
      </w:r>
    </w:p>
    <w:p w14:paraId="05B15F9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承诺函</w:t>
      </w:r>
    </w:p>
    <w:p w14:paraId="3C3EFD3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报价书</w:t>
      </w:r>
    </w:p>
    <w:p w14:paraId="1BFC9E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888333F">
      <w:pP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2D227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BB4225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</w:t>
      </w:r>
    </w:p>
    <w:p w14:paraId="214C3F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271D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372A558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项目</w:t>
      </w:r>
    </w:p>
    <w:p w14:paraId="629448B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297B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155575</wp:posOffset>
                </wp:positionV>
                <wp:extent cx="1068070" cy="2038350"/>
                <wp:effectExtent l="0" t="0" r="1778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B7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2.25pt;height:160.5pt;width:84.1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kfRM/YAAAACgEA&#10;AA8AAAAAAAAAAQAgAAAAIgAAAGRycy9kb3ducmV2LnhtbFBLAQIUABQAAAAIAIdO4kBZuu0xUwIA&#10;AJI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CEEB7D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718DC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7CC6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9170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ADB6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6C50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0C22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F29E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0CD3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92B9B3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671B69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26A04571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B7F5B4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2F92B1B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32B16A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函</w:t>
      </w:r>
    </w:p>
    <w:p w14:paraId="2777B6B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 w14:paraId="5EC9D27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08FC929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资产评估机构（名称）参加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项目》，并对以下事项进行承诺：</w:t>
      </w:r>
    </w:p>
    <w:p w14:paraId="78053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5D3E64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27DFFB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承诺在项目执行阶段，团队负责人投入项目的时间、精力不低于10%，现场负责人投入项目的时间、精力不低于30%。</w:t>
      </w:r>
    </w:p>
    <w:p w14:paraId="6D4127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按照约定时限完成评估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297FF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我司此次/今年内提交给你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的资格审查文件真实有效、未发生变动。</w:t>
      </w:r>
    </w:p>
    <w:p w14:paraId="6FB087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对在执业过程中知悉的商业秘密保密，如有泄露，赔偿甲方直接和间接一切损失。</w:t>
      </w:r>
    </w:p>
    <w:p w14:paraId="14F6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本次采购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废除已通过的资格审查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BA35C5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6855198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E8B0641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资产评估机构：（盖章）</w:t>
      </w:r>
    </w:p>
    <w:p w14:paraId="7C9CFC8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单位负责人：（签字）</w:t>
      </w:r>
    </w:p>
    <w:p w14:paraId="3C51005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0F66D7D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22CDB2A2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</w:p>
    <w:p w14:paraId="35E76E33">
      <w:pPr>
        <w:spacing w:after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06045E1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报 价 书</w:t>
      </w:r>
    </w:p>
    <w:p w14:paraId="35171D54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59940E-02D3-4A6D-A640-179D4A053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109A54-F602-49E0-9325-BA490D0CD14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FC74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C5AFE"/>
    <w:multiLevelType w:val="singleLevel"/>
    <w:tmpl w:val="C36C5A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60748B"/>
    <w:multiLevelType w:val="singleLevel"/>
    <w:tmpl w:val="5A6074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FjNGVlNzIyNjY2ZGI0ZDkyNmM4ZTliYmZmZjAifQ=="/>
  </w:docVars>
  <w:rsids>
    <w:rsidRoot w:val="4C207858"/>
    <w:rsid w:val="011B217F"/>
    <w:rsid w:val="03AF786B"/>
    <w:rsid w:val="07F41222"/>
    <w:rsid w:val="08191757"/>
    <w:rsid w:val="087150EF"/>
    <w:rsid w:val="092108C3"/>
    <w:rsid w:val="095948BA"/>
    <w:rsid w:val="0C6F1945"/>
    <w:rsid w:val="0D6C4060"/>
    <w:rsid w:val="0ECF2B6F"/>
    <w:rsid w:val="0EDA7B54"/>
    <w:rsid w:val="0F2C643F"/>
    <w:rsid w:val="10E6279B"/>
    <w:rsid w:val="11A46535"/>
    <w:rsid w:val="11AD3DAC"/>
    <w:rsid w:val="13CA2422"/>
    <w:rsid w:val="14A16D5C"/>
    <w:rsid w:val="15543DCE"/>
    <w:rsid w:val="15724254"/>
    <w:rsid w:val="15EB1DB9"/>
    <w:rsid w:val="1939249F"/>
    <w:rsid w:val="1D3E15EC"/>
    <w:rsid w:val="206B5053"/>
    <w:rsid w:val="20785971"/>
    <w:rsid w:val="208138E6"/>
    <w:rsid w:val="213C5631"/>
    <w:rsid w:val="21B07388"/>
    <w:rsid w:val="23164EB9"/>
    <w:rsid w:val="23A203FB"/>
    <w:rsid w:val="241C4106"/>
    <w:rsid w:val="24296F2B"/>
    <w:rsid w:val="24CF6FCD"/>
    <w:rsid w:val="24F306BD"/>
    <w:rsid w:val="251E511F"/>
    <w:rsid w:val="257651F6"/>
    <w:rsid w:val="261C4494"/>
    <w:rsid w:val="267F160F"/>
    <w:rsid w:val="26E61C5A"/>
    <w:rsid w:val="29B32417"/>
    <w:rsid w:val="2B514BE0"/>
    <w:rsid w:val="2C42277B"/>
    <w:rsid w:val="2CE375C9"/>
    <w:rsid w:val="2D55028C"/>
    <w:rsid w:val="2E98667E"/>
    <w:rsid w:val="2F866958"/>
    <w:rsid w:val="303E5247"/>
    <w:rsid w:val="312342CB"/>
    <w:rsid w:val="31993DBF"/>
    <w:rsid w:val="31EF0CAF"/>
    <w:rsid w:val="3408599C"/>
    <w:rsid w:val="347F281C"/>
    <w:rsid w:val="34831B82"/>
    <w:rsid w:val="37557240"/>
    <w:rsid w:val="37936580"/>
    <w:rsid w:val="39916502"/>
    <w:rsid w:val="39E9586C"/>
    <w:rsid w:val="3A4F7B0F"/>
    <w:rsid w:val="3AB27E19"/>
    <w:rsid w:val="3BFE4544"/>
    <w:rsid w:val="3F4F0FDF"/>
    <w:rsid w:val="40714D5E"/>
    <w:rsid w:val="40BB6DAF"/>
    <w:rsid w:val="411918A4"/>
    <w:rsid w:val="41A1628B"/>
    <w:rsid w:val="42CB3072"/>
    <w:rsid w:val="44595AC2"/>
    <w:rsid w:val="448839A1"/>
    <w:rsid w:val="47021C5D"/>
    <w:rsid w:val="47D92253"/>
    <w:rsid w:val="4B337A07"/>
    <w:rsid w:val="4B4245C9"/>
    <w:rsid w:val="4BF47196"/>
    <w:rsid w:val="4C207858"/>
    <w:rsid w:val="4F162A0E"/>
    <w:rsid w:val="503F09B5"/>
    <w:rsid w:val="51C218A1"/>
    <w:rsid w:val="53034162"/>
    <w:rsid w:val="53466AB3"/>
    <w:rsid w:val="537E1938"/>
    <w:rsid w:val="538E469C"/>
    <w:rsid w:val="540B29AE"/>
    <w:rsid w:val="54E7737F"/>
    <w:rsid w:val="56F00DC1"/>
    <w:rsid w:val="57D4431F"/>
    <w:rsid w:val="597E35FA"/>
    <w:rsid w:val="5A5153F1"/>
    <w:rsid w:val="5A6000EC"/>
    <w:rsid w:val="5BF5705E"/>
    <w:rsid w:val="5BF96BF2"/>
    <w:rsid w:val="5C4557EC"/>
    <w:rsid w:val="5D69550A"/>
    <w:rsid w:val="5DEF77AC"/>
    <w:rsid w:val="5DF612C9"/>
    <w:rsid w:val="5E65151F"/>
    <w:rsid w:val="5ED52E57"/>
    <w:rsid w:val="63A8440D"/>
    <w:rsid w:val="64350636"/>
    <w:rsid w:val="65535367"/>
    <w:rsid w:val="65DF2BBA"/>
    <w:rsid w:val="66BD7FD6"/>
    <w:rsid w:val="6808604B"/>
    <w:rsid w:val="698E07D2"/>
    <w:rsid w:val="6B9B27C1"/>
    <w:rsid w:val="6C0C59DE"/>
    <w:rsid w:val="6CD26C28"/>
    <w:rsid w:val="6CE801F9"/>
    <w:rsid w:val="6D4713C4"/>
    <w:rsid w:val="70CE36C4"/>
    <w:rsid w:val="716A38D3"/>
    <w:rsid w:val="718F69E4"/>
    <w:rsid w:val="739667EB"/>
    <w:rsid w:val="75AD6AD1"/>
    <w:rsid w:val="75B226D8"/>
    <w:rsid w:val="76491E2B"/>
    <w:rsid w:val="76AB67CA"/>
    <w:rsid w:val="76C35844"/>
    <w:rsid w:val="781C15EE"/>
    <w:rsid w:val="78F46839"/>
    <w:rsid w:val="79944FDD"/>
    <w:rsid w:val="7B3D5850"/>
    <w:rsid w:val="7C782C21"/>
    <w:rsid w:val="7D5B4A17"/>
    <w:rsid w:val="7EAC57A8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510</Characters>
  <Lines>0</Lines>
  <Paragraphs>0</Paragraphs>
  <TotalTime>0</TotalTime>
  <ScaleCrop>false</ScaleCrop>
  <LinksUpToDate>false</LinksUpToDate>
  <CharactersWithSpaces>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2023-05-19T13:26:00Z</dcterms:created>
  <dc:creator>amdin</dc:creator>
  <cp:lastModifiedBy>CYZEE</cp:lastModifiedBy>
  <cp:lastPrinted>2025-03-18T08:00:00Z</cp:lastPrinted>
  <dcterms:modified xsi:type="dcterms:W3CDTF">2025-04-24T09:32:40Z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4CD8A53D851B4F2182CF1C77CD6DFE13_13</vt:lpwstr>
  </property>
  <property fmtid="{D5CDD505-2E9C-101B-9397-08002B2CF9AE}" pid="4" name="KSOTemplateDocerSaveRecord">
    <vt:lpwstr>eyJoZGlkIjoiZjJiZDYwYTVkNDc3YzE5NzFmNTdkOGViNmMwZGNiODQiLCJ1c2VySWQiOiIxNTcyMDg2NDEzIn0=</vt:lpwstr>
  </property>
</Properties>
</file>